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AE" w:rsidRPr="0085710E" w:rsidRDefault="0085710E" w:rsidP="0085710E">
      <w:pPr>
        <w:pStyle w:val="a3"/>
        <w:shd w:val="clear" w:color="auto" w:fill="FFFFFF"/>
        <w:spacing w:before="0" w:beforeAutospacing="0" w:after="375" w:afterAutospacing="0"/>
        <w:jc w:val="center"/>
        <w:rPr>
          <w:b/>
          <w:i/>
          <w:color w:val="17365D" w:themeColor="text2" w:themeShade="BF"/>
          <w:sz w:val="36"/>
          <w:szCs w:val="36"/>
        </w:rPr>
      </w:pPr>
      <w:r w:rsidRPr="0085710E">
        <w:rPr>
          <w:b/>
          <w:i/>
          <w:color w:val="17365D" w:themeColor="text2" w:themeShade="BF"/>
          <w:sz w:val="36"/>
          <w:szCs w:val="36"/>
        </w:rPr>
        <w:t>Рекомендательный список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jc w:val="center"/>
        <w:rPr>
          <w:b/>
          <w:i/>
          <w:color w:val="0070C0"/>
          <w:sz w:val="56"/>
          <w:szCs w:val="56"/>
        </w:rPr>
      </w:pPr>
      <w:r w:rsidRPr="001C60AE">
        <w:rPr>
          <w:b/>
          <w:i/>
          <w:color w:val="0070C0"/>
          <w:sz w:val="56"/>
          <w:szCs w:val="56"/>
        </w:rPr>
        <w:t>ВЕЛИКАЯ ОТЕЧЕСТВЕННАЯ ВОЙНА 1941-1945 ГГ.</w:t>
      </w:r>
    </w:p>
    <w:p w:rsidR="001C60AE" w:rsidRPr="001C60AE" w:rsidRDefault="001C60AE" w:rsidP="001C60AE">
      <w:pPr>
        <w:pStyle w:val="a3"/>
        <w:shd w:val="clear" w:color="auto" w:fill="FFFFFF"/>
        <w:spacing w:before="0" w:beforeAutospacing="0" w:after="375" w:afterAutospacing="0"/>
        <w:jc w:val="center"/>
        <w:rPr>
          <w:rFonts w:ascii="Arial" w:hAnsi="Arial" w:cs="Arial"/>
          <w:b/>
          <w:i/>
          <w:color w:val="0070C0"/>
          <w:sz w:val="56"/>
          <w:szCs w:val="56"/>
        </w:rPr>
      </w:pPr>
      <w:r w:rsidRPr="001C60AE">
        <w:rPr>
          <w:b/>
          <w:i/>
          <w:color w:val="0070C0"/>
          <w:sz w:val="56"/>
          <w:szCs w:val="56"/>
        </w:rPr>
        <w:t xml:space="preserve"> В ЛИТЕРАТУРНЫХ ИЗДАНИЯХ ДЛЯ ДЕТЕЙ И ПОДРОСТКОВ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jc w:val="center"/>
        <w:rPr>
          <w:rFonts w:ascii="Arial" w:hAnsi="Arial" w:cs="Arial"/>
          <w:color w:val="333333"/>
        </w:rPr>
      </w:pPr>
      <w:r>
        <w:rPr>
          <w:noProof/>
        </w:rPr>
        <w:drawing>
          <wp:inline distT="0" distB="0" distL="0" distR="0">
            <wp:extent cx="4957190" cy="3180541"/>
            <wp:effectExtent l="19050" t="0" r="0" b="0"/>
            <wp:docPr id="6906" name="Рисунок 6906" descr="http://bekovo.pnzreg.ru/upload/iblock/794/7940aefdc92e765a4adbf0191404f8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6" descr="http://bekovo.pnzreg.ru/upload/iblock/794/7940aefdc92e765a4adbf0191404f81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993" cy="3181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</w:p>
    <w:p w:rsidR="001C60AE" w:rsidRDefault="00AF6BF2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hyperlink r:id="rId5" w:history="1">
        <w:r w:rsidR="001C60AE">
          <w:rPr>
            <w:rFonts w:ascii="Arial" w:hAnsi="Arial" w:cs="Arial"/>
            <w:color w:val="428BCA"/>
          </w:rPr>
          <w:br/>
        </w:r>
        <w:r w:rsidR="001C60AE">
          <w:rPr>
            <w:rFonts w:ascii="Arial" w:hAnsi="Arial" w:cs="Arial"/>
            <w:noProof/>
            <w:color w:val="428BCA"/>
          </w:rPr>
          <w:drawing>
            <wp:inline distT="0" distB="0" distL="0" distR="0">
              <wp:extent cx="523875" cy="704850"/>
              <wp:effectExtent l="19050" t="0" r="9525" b="0"/>
              <wp:docPr id="1" name="Рисунок 1" descr="Список лучших книг про войну для детей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Список лучших книг про войну для детей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387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="001C60AE">
        <w:rPr>
          <w:rFonts w:ascii="Arial" w:hAnsi="Arial" w:cs="Arial"/>
          <w:color w:val="333333"/>
        </w:rPr>
        <w:t>1. </w:t>
      </w:r>
      <w:hyperlink r:id="rId7" w:history="1">
        <w:r w:rsidR="001C60AE">
          <w:rPr>
            <w:rStyle w:val="a4"/>
            <w:rFonts w:ascii="Arial" w:hAnsi="Arial" w:cs="Arial"/>
            <w:color w:val="428BCA"/>
            <w:u w:val="none"/>
          </w:rPr>
          <w:t>Бондарев Ю. — «Батальоны просят огня»</w:t>
        </w:r>
      </w:hyperlink>
      <w:r w:rsidR="0085710E">
        <w:rPr>
          <w:rFonts w:ascii="Arial" w:hAnsi="Arial" w:cs="Arial"/>
          <w:color w:val="333333"/>
        </w:rPr>
        <w:t> </w:t>
      </w:r>
      <w:r w:rsidR="001C60AE">
        <w:rPr>
          <w:rFonts w:ascii="Arial" w:hAnsi="Arial" w:cs="Arial"/>
          <w:color w:val="333333"/>
        </w:rPr>
        <w:br/>
        <w:t>Юрий Бондарев — русский писатель, участник боевых действий с 1941 года в Польше и под Сталинградом. В его повести изображена настоящая война глазами солдата. Он писал о целесообразности потерь во время достижения победы, о человеческих жизнях и ценностях.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2" name="Рисунок 2" descr="Список лучших книг про войну для детей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исок лучших книг про войну для детей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2. </w:t>
      </w:r>
      <w:hyperlink r:id="rId10" w:history="1">
        <w:r>
          <w:rPr>
            <w:rStyle w:val="a4"/>
            <w:rFonts w:ascii="Arial" w:hAnsi="Arial" w:cs="Arial"/>
            <w:color w:val="428BCA"/>
            <w:u w:val="none"/>
          </w:rPr>
          <w:t>Медведев Д. — «Сильные духом»</w:t>
        </w:r>
      </w:hyperlink>
      <w:r w:rsidR="0085710E"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Медведев писал о правде жизни, о духе советского народа, и единстве, взаимопонимании и патриотизме. В его книге нет ни капли домыслов, всё абсолютно достоверно. Лёгкий в чтении язык и способность автора завлечь читателя сделали книгу популярной уже более чем на 60 лет.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3" name="Рисунок 3" descr="Список лучших книг про войну для детей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исок лучших книг про войну для детей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3. </w:t>
      </w:r>
      <w:hyperlink r:id="rId13" w:history="1">
        <w:r>
          <w:rPr>
            <w:rStyle w:val="a4"/>
            <w:rFonts w:ascii="Arial" w:hAnsi="Arial" w:cs="Arial"/>
            <w:color w:val="428BCA"/>
            <w:u w:val="none"/>
          </w:rPr>
          <w:t>Полевой Б. — «Повесть о настоящем человеке»</w:t>
        </w:r>
      </w:hyperlink>
      <w:r w:rsidR="0085710E"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Реальная история о лётчике Алексее Маресьеве, герое войны, который несмотря на потерю обеих ног в бою, снова сел за штурвал и сражался с немецкими захватчиками. Эта повесть о закалённом характере русского человека, силе духа, смелости, о вере в себя и народ.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4" name="Рисунок 4" descr="Список лучших книг про войну для детей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писок лучших книг про войну для детей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4. </w:t>
      </w:r>
      <w:hyperlink r:id="rId16" w:history="1">
        <w:r>
          <w:rPr>
            <w:rStyle w:val="a4"/>
            <w:rFonts w:ascii="Arial" w:hAnsi="Arial" w:cs="Arial"/>
            <w:color w:val="428BCA"/>
            <w:u w:val="none"/>
          </w:rPr>
          <w:t>Смирнов С. — «Брестская крепость»</w:t>
        </w:r>
      </w:hyperlink>
      <w:r w:rsidR="0085710E"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Это книга об одном из самых трагических и весомых событий за всю историю Отечественной войны. Считанное число защитников противостояли противникам, несмотря на их очевидное превосходство. Автор смог собрать по крупицам все события тогдашней битвы.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5" name="Рисунок 5" descr="Список лучших книг про войну для детей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писок лучших книг про войну для детей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5.</w:t>
      </w:r>
      <w:hyperlink r:id="rId19" w:history="1">
        <w:r>
          <w:rPr>
            <w:rStyle w:val="a4"/>
            <w:rFonts w:ascii="Arial" w:hAnsi="Arial" w:cs="Arial"/>
            <w:color w:val="428BCA"/>
            <w:u w:val="none"/>
          </w:rPr>
          <w:t> Александр Твардовский — «Василий Теркин»</w:t>
        </w:r>
      </w:hyperlink>
      <w:r w:rsidR="0085710E"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Самое известное произведение автора, ставшее популярным реквизитом фронтовой жизни. Твардовский показал, что юмор уместен даже на войне. Поэма представлена несколькими эпизодами, главный герой которых везде один и тот же. Очень интересна и легка в чтении.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lastRenderedPageBreak/>
        <w:drawing>
          <wp:inline distT="0" distB="0" distL="0" distR="0">
            <wp:extent cx="523875" cy="704850"/>
            <wp:effectExtent l="19050" t="0" r="9525" b="0"/>
            <wp:docPr id="6" name="Рисунок 6" descr="Список лучших книг про войну для детей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писок лучших книг про войну для детей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6. </w:t>
      </w:r>
      <w:hyperlink r:id="rId22" w:history="1">
        <w:r>
          <w:rPr>
            <w:rStyle w:val="a4"/>
            <w:rFonts w:ascii="Arial" w:hAnsi="Arial" w:cs="Arial"/>
            <w:color w:val="428BCA"/>
            <w:u w:val="none"/>
          </w:rPr>
          <w:t>Алексеев С. — «Рассказы о войне»</w:t>
        </w:r>
      </w:hyperlink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Алексеев — известный детский писатель, который умел немудреным и понятным языком донести детям, что значит реальная война. Он писал о реальных людях, об их подвигах и героизме. Учил гордиться своими предками и воспитал любовь к Родине, дух патриотизма.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7" name="Рисунок 7" descr="Список лучших книг про войну для детей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писок лучших книг про войну для детей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 xml:space="preserve">7. </w:t>
      </w:r>
      <w:proofErr w:type="spellStart"/>
      <w:r>
        <w:rPr>
          <w:rFonts w:ascii="Arial" w:hAnsi="Arial" w:cs="Arial"/>
          <w:color w:val="333333"/>
        </w:rPr>
        <w:t>Баруздин</w:t>
      </w:r>
      <w:proofErr w:type="spellEnd"/>
      <w:r>
        <w:rPr>
          <w:rFonts w:ascii="Arial" w:hAnsi="Arial" w:cs="Arial"/>
          <w:color w:val="333333"/>
        </w:rPr>
        <w:t xml:space="preserve"> С. — «Шел по улице солдат»</w:t>
      </w:r>
      <w:r>
        <w:rPr>
          <w:rFonts w:ascii="Arial" w:hAnsi="Arial" w:cs="Arial"/>
          <w:color w:val="333333"/>
        </w:rPr>
        <w:br/>
        <w:t>Это детский рассказ о необыкновенном человеке, который тысячу раз сражался за Родину и побеждал. Он солдат, он герой. Он множество раз погибал, и не погиб. Это рассказ о дедах и прадедах, воевавших в годы Отечественной войны. Они все были настоящими героями.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8" name="Рисунок 8" descr="Список лучших книг про войну для детей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писок лучших книг про войну для детей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8. </w:t>
      </w:r>
      <w:hyperlink r:id="rId27" w:history="1">
        <w:r>
          <w:rPr>
            <w:rStyle w:val="a4"/>
            <w:rFonts w:ascii="Arial" w:hAnsi="Arial" w:cs="Arial"/>
            <w:color w:val="428BCA"/>
            <w:u w:val="none"/>
          </w:rPr>
          <w:t>Анатолий Митяев — «Подвиг солдата»</w:t>
        </w:r>
      </w:hyperlink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Шесть действительно произошедших случаев из жизни солдат на войне. Каждый из них о кровопролитной борьбе с фашистами. Анатолий Митяев, лично принимавший участие в боевых действия, рассказывает детям о том, как это было. О бесстрашном народе, победившем захватчиков.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9" name="Рисунок 9" descr="Список лучших книг про войну для детей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писок лучших книг про войну для детей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9. </w:t>
      </w:r>
      <w:proofErr w:type="spellStart"/>
      <w:r w:rsidR="00AF6BF2">
        <w:rPr>
          <w:rFonts w:ascii="Arial" w:hAnsi="Arial" w:cs="Arial"/>
          <w:color w:val="333333"/>
        </w:rPr>
        <w:fldChar w:fldCharType="begin"/>
      </w:r>
      <w:r>
        <w:rPr>
          <w:rFonts w:ascii="Arial" w:hAnsi="Arial" w:cs="Arial"/>
          <w:color w:val="333333"/>
        </w:rPr>
        <w:instrText xml:space="preserve"> HYPERLINK "http://knigki-pro.ru/go.php?to=http://www.labirint.ru/books/395265/?p=25884" </w:instrText>
      </w:r>
      <w:r w:rsidR="00AF6BF2">
        <w:rPr>
          <w:rFonts w:ascii="Arial" w:hAnsi="Arial" w:cs="Arial"/>
          <w:color w:val="333333"/>
        </w:rPr>
        <w:fldChar w:fldCharType="separate"/>
      </w:r>
      <w:r>
        <w:rPr>
          <w:rStyle w:val="a4"/>
          <w:rFonts w:ascii="Arial" w:hAnsi="Arial" w:cs="Arial"/>
          <w:color w:val="428BCA"/>
          <w:u w:val="none"/>
        </w:rPr>
        <w:t>Балтер</w:t>
      </w:r>
      <w:proofErr w:type="spellEnd"/>
      <w:r>
        <w:rPr>
          <w:rStyle w:val="a4"/>
          <w:rFonts w:ascii="Arial" w:hAnsi="Arial" w:cs="Arial"/>
          <w:color w:val="428BCA"/>
          <w:u w:val="none"/>
        </w:rPr>
        <w:t xml:space="preserve"> Б. — «До свидания, мальчики!»</w:t>
      </w:r>
      <w:r w:rsidR="00AF6BF2">
        <w:rPr>
          <w:rFonts w:ascii="Arial" w:hAnsi="Arial" w:cs="Arial"/>
          <w:color w:val="333333"/>
        </w:rPr>
        <w:fldChar w:fldCharType="end"/>
      </w: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Главный герой рассказа Володя Белов, в котором соединились мальчишка и прошедший войну взрослый мужчина. Это история о судьбе одного человека в большой стране. По сюжету этого рассказа был снят одноименный фильм и неоднократно поставлен спектакль.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10" name="Рисунок 10" descr="Список лучших книг про войну для детей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писок лучших книг про войну для детей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10. </w:t>
      </w:r>
      <w:hyperlink r:id="rId32" w:history="1">
        <w:r>
          <w:rPr>
            <w:rStyle w:val="a4"/>
            <w:rFonts w:ascii="Arial" w:hAnsi="Arial" w:cs="Arial"/>
            <w:color w:val="428BCA"/>
            <w:u w:val="none"/>
          </w:rPr>
          <w:t>Богомолов В. — «Иван»</w:t>
        </w:r>
      </w:hyperlink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Мальчик Иван в свои двенадцать лет пережил немало бед — потеря близких, ужас лагеря смерти. Стать на защиту Родину было его сознательным решением. Иван стал разведчиком, переживая войну совершенно по-взрослому. Сюжет повести лёг в основу фильма «Иваново детство».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lastRenderedPageBreak/>
        <w:drawing>
          <wp:inline distT="0" distB="0" distL="0" distR="0">
            <wp:extent cx="523875" cy="704850"/>
            <wp:effectExtent l="19050" t="0" r="9525" b="0"/>
            <wp:docPr id="11" name="Рисунок 11" descr="Список лучших книг про войну для детей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писок лучших книг про войну для детей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11. </w:t>
      </w:r>
      <w:hyperlink r:id="rId33" w:history="1">
        <w:r>
          <w:rPr>
            <w:rStyle w:val="a4"/>
            <w:rFonts w:ascii="Arial" w:hAnsi="Arial" w:cs="Arial"/>
            <w:color w:val="428BCA"/>
            <w:u w:val="none"/>
          </w:rPr>
          <w:t>Богомолов В. — «</w:t>
        </w:r>
        <w:proofErr w:type="spellStart"/>
        <w:r>
          <w:rPr>
            <w:rStyle w:val="a4"/>
            <w:rFonts w:ascii="Arial" w:hAnsi="Arial" w:cs="Arial"/>
            <w:color w:val="428BCA"/>
            <w:u w:val="none"/>
          </w:rPr>
          <w:t>Зося</w:t>
        </w:r>
        <w:proofErr w:type="spellEnd"/>
        <w:r>
          <w:rPr>
            <w:rStyle w:val="a4"/>
            <w:rFonts w:ascii="Arial" w:hAnsi="Arial" w:cs="Arial"/>
            <w:color w:val="428BCA"/>
            <w:u w:val="none"/>
          </w:rPr>
          <w:t>»</w:t>
        </w:r>
      </w:hyperlink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 xml:space="preserve">1944 год. Обессиленный мотострелковый батальон после месяца беспрерывных боев останавливается в небольшой деревеньке под </w:t>
      </w:r>
      <w:proofErr w:type="spellStart"/>
      <w:r>
        <w:rPr>
          <w:rFonts w:ascii="Arial" w:hAnsi="Arial" w:cs="Arial"/>
          <w:color w:val="333333"/>
        </w:rPr>
        <w:t>Белостоком</w:t>
      </w:r>
      <w:proofErr w:type="spellEnd"/>
      <w:r>
        <w:rPr>
          <w:rFonts w:ascii="Arial" w:hAnsi="Arial" w:cs="Arial"/>
          <w:color w:val="333333"/>
        </w:rPr>
        <w:t xml:space="preserve">. Молодой боец, буквально со школьной скамьи ушедший на фронт, встречает там польскую девушку </w:t>
      </w:r>
      <w:proofErr w:type="spellStart"/>
      <w:r>
        <w:rPr>
          <w:rFonts w:ascii="Arial" w:hAnsi="Arial" w:cs="Arial"/>
          <w:color w:val="333333"/>
        </w:rPr>
        <w:t>Зосю</w:t>
      </w:r>
      <w:proofErr w:type="spellEnd"/>
      <w:r>
        <w:rPr>
          <w:rFonts w:ascii="Arial" w:hAnsi="Arial" w:cs="Arial"/>
          <w:color w:val="333333"/>
        </w:rPr>
        <w:t>, которая на всегда останется в его памяти.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12" name="Рисунок 12" descr="Список лучших книг про войну для детей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писок лучших книг про войну для детей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12. </w:t>
      </w:r>
      <w:hyperlink r:id="rId36" w:history="1">
        <w:r>
          <w:rPr>
            <w:rStyle w:val="a4"/>
            <w:rFonts w:ascii="Arial" w:hAnsi="Arial" w:cs="Arial"/>
            <w:color w:val="428BCA"/>
            <w:u w:val="none"/>
          </w:rPr>
          <w:t>Бакланов Г. Я. — «Навеки – девятнадцатилетние»</w:t>
        </w:r>
      </w:hyperlink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Известный писатель Бакланов, по книгам которого было снято не мало фильмов, писал о поколении своего времени, прошедшего Великую Отечественную Войну. О воевавших школьниках, которые так и не вернулись домой, о дружбе, любви, подвигах и героизме.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13" name="Рисунок 13" descr="Список лучших книг про войну для детей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писок лучших книг про войну для детей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13. </w:t>
      </w:r>
      <w:hyperlink r:id="rId39" w:history="1">
        <w:r>
          <w:rPr>
            <w:rStyle w:val="a4"/>
            <w:rFonts w:ascii="Arial" w:hAnsi="Arial" w:cs="Arial"/>
            <w:color w:val="428BCA"/>
            <w:u w:val="none"/>
          </w:rPr>
          <w:t>Сергей Петрович Алексеев — «Сто рассказов о войне»</w:t>
        </w:r>
      </w:hyperlink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Сборник рассказов, посвященных людям, которые мужественно сражались на войне, защищали народ и победили фашистских захватчиков. Книга талантливого писателя, с которой каждый читатель проживает описанные события. Многие поколения выросли на рассказах Алексеева.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14" name="Рисунок 14" descr="Список лучших книг про войну для детей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писок лучших книг про войну для детей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14. Кассиль Л. — «Твои защитники»</w:t>
      </w:r>
      <w:r>
        <w:rPr>
          <w:rFonts w:ascii="Arial" w:hAnsi="Arial" w:cs="Arial"/>
          <w:color w:val="333333"/>
        </w:rPr>
        <w:br/>
        <w:t>Сборник, впервые вышедший в свет в 1942 году, во время Отечественной войны. Он писал не только о взрослых воинах, а также о юных, только взявших в руки оружие мальчишках. Об отважных подвигах Советской Армии, а также о тех, кто был врагом для носивших на шапках красные звезды.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15" name="Рисунок 15" descr="Список лучших книг про войну для детей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писок лучших книг про войну для детей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15.</w:t>
      </w:r>
      <w:hyperlink r:id="rId44" w:history="1">
        <w:r>
          <w:rPr>
            <w:rStyle w:val="a4"/>
            <w:rFonts w:ascii="Arial" w:hAnsi="Arial" w:cs="Arial"/>
            <w:color w:val="428BCA"/>
            <w:u w:val="none"/>
          </w:rPr>
          <w:t> </w:t>
        </w:r>
        <w:proofErr w:type="spellStart"/>
        <w:r>
          <w:rPr>
            <w:rStyle w:val="a4"/>
            <w:rFonts w:ascii="Arial" w:hAnsi="Arial" w:cs="Arial"/>
            <w:color w:val="428BCA"/>
            <w:u w:val="none"/>
          </w:rPr>
          <w:t>Верейская</w:t>
        </w:r>
        <w:proofErr w:type="spellEnd"/>
        <w:r>
          <w:rPr>
            <w:rStyle w:val="a4"/>
            <w:rFonts w:ascii="Arial" w:hAnsi="Arial" w:cs="Arial"/>
            <w:color w:val="428BCA"/>
            <w:u w:val="none"/>
          </w:rPr>
          <w:t xml:space="preserve"> Е. — «Три девочки»</w:t>
        </w:r>
      </w:hyperlink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Пережить блокаду Ленинграда и встретиться лицом к лицу с недетскими трудностями — выпало на долю трёх совсем юных девочек-школьниц. Это реалистичная история о настоящей дружбе, преданности, искренности и мужестве. Повесть издаётся в серии «Школьная библиотека».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lastRenderedPageBreak/>
        <w:drawing>
          <wp:inline distT="0" distB="0" distL="0" distR="0">
            <wp:extent cx="523875" cy="704850"/>
            <wp:effectExtent l="19050" t="0" r="9525" b="0"/>
            <wp:docPr id="16" name="Рисунок 16" descr="Список лучших книг про войну для детей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писок лучших книг про войну для детей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 xml:space="preserve">16. </w:t>
      </w:r>
      <w:proofErr w:type="spellStart"/>
      <w:r>
        <w:rPr>
          <w:rFonts w:ascii="Arial" w:hAnsi="Arial" w:cs="Arial"/>
          <w:color w:val="333333"/>
        </w:rPr>
        <w:t>Миксон</w:t>
      </w:r>
      <w:proofErr w:type="spellEnd"/>
      <w:r>
        <w:rPr>
          <w:rFonts w:ascii="Arial" w:hAnsi="Arial" w:cs="Arial"/>
          <w:color w:val="333333"/>
        </w:rPr>
        <w:t xml:space="preserve"> И. — «Жила, была»</w:t>
      </w:r>
      <w:r>
        <w:rPr>
          <w:rFonts w:ascii="Arial" w:hAnsi="Arial" w:cs="Arial"/>
          <w:color w:val="333333"/>
        </w:rPr>
        <w:br/>
        <w:t>Реальная история девочки Тани Савичевой. Она ходила в школу, дружила со сверстниками, любила своих близких, у неё была нормальная жизнь, а жила она в Ленинграде. Всё разрушилось в миг, когда пришла война. Девочка вела блокадный дневник, позже попавший в руки автора.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17" name="Рисунок 17" descr="Список лучших книг про войну для детей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писок лучших книг про войну для детей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17. </w:t>
      </w:r>
      <w:hyperlink r:id="rId49" w:history="1">
        <w:r>
          <w:rPr>
            <w:rStyle w:val="a4"/>
            <w:rFonts w:ascii="Arial" w:hAnsi="Arial" w:cs="Arial"/>
            <w:color w:val="428BCA"/>
            <w:u w:val="none"/>
          </w:rPr>
          <w:t>Никольская Л. — «Должна остаться живой»</w:t>
        </w:r>
      </w:hyperlink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Декабрь 1941 года, город Ленинград. Это был страшный месяц блокады, действия повести разворачиваются именно в это время. Обычная девочка, переживая тяжёлый для всех период, преодолевает множество трудностей. Вопреки всему, книга получилась доброй и светлой.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18" name="Рисунок 18" descr="Список лучших книг про войну для детей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писок лучших книг про войну для детей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18. </w:t>
      </w:r>
      <w:hyperlink r:id="rId52" w:history="1">
        <w:r>
          <w:rPr>
            <w:rStyle w:val="a4"/>
            <w:rFonts w:ascii="Arial" w:hAnsi="Arial" w:cs="Arial"/>
            <w:color w:val="428BCA"/>
            <w:u w:val="none"/>
          </w:rPr>
          <w:t>Ильина Е. — «Четвертая высота»</w:t>
        </w:r>
      </w:hyperlink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Главная героиня книги — Гуля Королёва. Это совершенно реальная девушка, которая была не только талантливой актрисой, а также героем и просто мудрым и отзывчивым человеком. Автор повествует о её жизни — детстве, юности, о съёмках в кино и трагической гибели на фронте.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19" name="Рисунок 19" descr="Список лучших книг про войну для детей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писок лучших книг про войну для детей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19. Татьяна Александрова — «Друзья зимние, друзья летние»</w:t>
      </w:r>
      <w:r>
        <w:rPr>
          <w:rFonts w:ascii="Arial" w:hAnsi="Arial" w:cs="Arial"/>
          <w:color w:val="333333"/>
        </w:rPr>
        <w:br/>
        <w:t>Сборник рассказов о сестрах-близнецах. Об их жизни в тридцатые военные годы. Сёстры ещё будучи совсем маленькими всё делают вместе, и переживают многие приключения, в которых участвуют их друзья — летние и зимние. Эта книга — живые воспоминания для многих стариков.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20" name="Рисунок 20" descr="Список лучших книг про войну для детей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писок лучших книг про войну для детей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20. Юрий Корольков — «Партизан Леня Голиков»</w:t>
      </w:r>
      <w:r>
        <w:rPr>
          <w:rFonts w:ascii="Arial" w:hAnsi="Arial" w:cs="Arial"/>
          <w:color w:val="333333"/>
        </w:rPr>
        <w:br/>
        <w:t>Лёня Голиков — посмертно получивший звания Героя. Ходил в разведку, добывал важную информацию о немецких захватчиках, помогал разрушать дороги, взрывать поезда врагов, активно принимал участие в боевых действиях и погиб в одном из сражений с фашистами.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lastRenderedPageBreak/>
        <w:drawing>
          <wp:inline distT="0" distB="0" distL="0" distR="0">
            <wp:extent cx="523875" cy="704850"/>
            <wp:effectExtent l="19050" t="0" r="9525" b="0"/>
            <wp:docPr id="21" name="Рисунок 21" descr="Список лучших книг про войну для детей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писок лучших книг про войну для детей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21. А. Печерская — «Дети — герои Великой Отечественной войны»</w:t>
      </w:r>
      <w:r>
        <w:rPr>
          <w:rFonts w:ascii="Arial" w:hAnsi="Arial" w:cs="Arial"/>
          <w:color w:val="333333"/>
        </w:rPr>
        <w:br/>
        <w:t>Сборник рассказов, предназначенных школьников младших классов. В нём собраны повести о детях — героях войны, которые бок о бок со взрослыми сражались за Родину. Многие из них были награждены посмертно. И все их имена для нас теперь история, знать которую должен каждый.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22" name="Рисунок 22" descr="Список лучших книг про войну для детей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писок лучших книг про войну для детей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22. </w:t>
      </w:r>
      <w:hyperlink r:id="rId61" w:history="1">
        <w:r>
          <w:rPr>
            <w:rStyle w:val="a4"/>
            <w:rFonts w:ascii="Arial" w:hAnsi="Arial" w:cs="Arial"/>
            <w:color w:val="428BCA"/>
            <w:u w:val="none"/>
          </w:rPr>
          <w:t>Платонов А. П. — «Взыскание погибших»</w:t>
        </w:r>
      </w:hyperlink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Мать, которая потеряла на войне своих детей, возвращается домой. Она идёт дорогой буквально рядом с немцами, но не боится уже ничего. На ней нет лица, тоска затмила всё, она утратила свой смысл жизни. И что происходит в мире вокруг, для неё больше не важно.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23" name="Рисунок 23" descr="Список лучших книг про войну для детей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писок лучших книг про войну для детей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 xml:space="preserve">23. Алексей </w:t>
      </w:r>
      <w:proofErr w:type="spellStart"/>
      <w:r>
        <w:rPr>
          <w:rFonts w:ascii="Arial" w:hAnsi="Arial" w:cs="Arial"/>
          <w:color w:val="333333"/>
        </w:rPr>
        <w:t>Очкин</w:t>
      </w:r>
      <w:proofErr w:type="spellEnd"/>
      <w:r>
        <w:rPr>
          <w:rFonts w:ascii="Arial" w:hAnsi="Arial" w:cs="Arial"/>
          <w:color w:val="333333"/>
        </w:rPr>
        <w:t xml:space="preserve"> — «Иван — я, Федоровы — мы»</w:t>
      </w:r>
      <w:r>
        <w:rPr>
          <w:rFonts w:ascii="Arial" w:hAnsi="Arial" w:cs="Arial"/>
          <w:color w:val="333333"/>
        </w:rPr>
        <w:br/>
        <w:t xml:space="preserve">Алексей </w:t>
      </w:r>
      <w:proofErr w:type="spellStart"/>
      <w:r>
        <w:rPr>
          <w:rFonts w:ascii="Arial" w:hAnsi="Arial" w:cs="Arial"/>
          <w:color w:val="333333"/>
        </w:rPr>
        <w:t>Очкин</w:t>
      </w:r>
      <w:proofErr w:type="spellEnd"/>
      <w:r>
        <w:rPr>
          <w:rFonts w:ascii="Arial" w:hAnsi="Arial" w:cs="Arial"/>
          <w:color w:val="333333"/>
        </w:rPr>
        <w:t xml:space="preserve"> в шестнадцать лет добровольно ушёл на фронт. В книге «Иван — я, Федоровы — мы» он описывает военные события, произошедшие с его фронтовым другом. Все написанное реально, равно как и практически все герои книги. Это повесть о патриотизме и самоотверженности.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24" name="Рисунок 24" descr="Список лучших книг про войну для детей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писок лучших книг про войну для детей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24. </w:t>
      </w:r>
      <w:hyperlink r:id="rId66" w:history="1">
        <w:r>
          <w:rPr>
            <w:rStyle w:val="a4"/>
            <w:rFonts w:ascii="Arial" w:hAnsi="Arial" w:cs="Arial"/>
            <w:color w:val="428BCA"/>
            <w:u w:val="none"/>
          </w:rPr>
          <w:t>Анатолий Пантелеевич Соболев — «Тихий пост»</w:t>
        </w:r>
      </w:hyperlink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По побережью Баренцева моря было раскинуто несколько постов Службы наблюдения и связи. Однажды, в договоренный час пятый пост не ответил на вызов по радиосвязи. Штаб настойчиво вызывал несколько дней, но ответа не было. Вдруг в Архангельск приходит странная телеграмма.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25" name="Рисунок 25" descr="Список лучших книг про войну для детей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писок лучших книг про войну для детей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25. </w:t>
      </w:r>
      <w:hyperlink r:id="rId69" w:history="1">
        <w:r>
          <w:rPr>
            <w:rStyle w:val="a4"/>
            <w:rFonts w:ascii="Arial" w:hAnsi="Arial" w:cs="Arial"/>
            <w:color w:val="428BCA"/>
            <w:u w:val="none"/>
          </w:rPr>
          <w:t>А. Н. Толстой — «Русский характер»</w:t>
        </w:r>
      </w:hyperlink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 xml:space="preserve">Лейтенант Егор </w:t>
      </w:r>
      <w:proofErr w:type="spellStart"/>
      <w:r>
        <w:rPr>
          <w:rFonts w:ascii="Arial" w:hAnsi="Arial" w:cs="Arial"/>
          <w:color w:val="333333"/>
        </w:rPr>
        <w:t>Дремов</w:t>
      </w:r>
      <w:proofErr w:type="spellEnd"/>
      <w:r>
        <w:rPr>
          <w:rFonts w:ascii="Arial" w:hAnsi="Arial" w:cs="Arial"/>
          <w:color w:val="333333"/>
        </w:rPr>
        <w:t xml:space="preserve"> чудом успел спастись из танка, горящего в огне, во время очередного столкновения с вражескими группами. Он остался в живых, но после нескольких операций, его лицо стало совершенно другим. Из прежней жизни остался только русский характер.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lastRenderedPageBreak/>
        <w:drawing>
          <wp:inline distT="0" distB="0" distL="0" distR="0">
            <wp:extent cx="523875" cy="704850"/>
            <wp:effectExtent l="19050" t="0" r="9525" b="0"/>
            <wp:docPr id="26" name="Рисунок 26" descr="Список лучших книг про войну для детей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писок лучших книг про войну для детей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26. </w:t>
      </w:r>
      <w:hyperlink r:id="rId72" w:history="1">
        <w:r>
          <w:rPr>
            <w:rStyle w:val="a4"/>
            <w:rFonts w:ascii="Arial" w:hAnsi="Arial" w:cs="Arial"/>
            <w:color w:val="428BCA"/>
            <w:u w:val="none"/>
          </w:rPr>
          <w:t>Михаил Шолохов — «Судьба человека. Рассказы»</w:t>
        </w:r>
      </w:hyperlink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Шолохов писал рассказы о людях, которых не смогли сломать ни кошмары войны, ни страшные ужасы немецкого плена, ни даже потеря близких. У них твердая воля и закаленный характер. Они полны решимости, веры в себя и патриотизма. Они готовы сражаться за Родину.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27" name="Рисунок 27" descr="Список лучших книг про войну для детей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Список лучших книг про войну для детей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 xml:space="preserve">27. Ч. Айтматов, А. Алексин, Н. Дубов, А. Кузнецова, А. </w:t>
      </w:r>
      <w:proofErr w:type="spellStart"/>
      <w:r>
        <w:rPr>
          <w:rFonts w:ascii="Arial" w:hAnsi="Arial" w:cs="Arial"/>
          <w:color w:val="333333"/>
        </w:rPr>
        <w:t>Лиханов</w:t>
      </w:r>
      <w:proofErr w:type="spellEnd"/>
      <w:r>
        <w:rPr>
          <w:rFonts w:ascii="Arial" w:hAnsi="Arial" w:cs="Arial"/>
          <w:color w:val="333333"/>
        </w:rPr>
        <w:t xml:space="preserve"> — «Повести и роман»</w:t>
      </w:r>
      <w:r>
        <w:rPr>
          <w:rFonts w:ascii="Arial" w:hAnsi="Arial" w:cs="Arial"/>
          <w:color w:val="333333"/>
        </w:rPr>
        <w:br/>
        <w:t>В сборник произведений вошли повести и роман пяти авторов. Рекомендуются к прочтению в школьном возрасте. Поднимают темы войны, учат делать правильный выбор, а также как научиться быть достойным и сильным. Касаются вопросов воспитания молодого поколения.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28" name="Рисунок 28" descr="Список лучших книг про войну для детей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писок лучших книг про войну для детей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28. </w:t>
      </w:r>
      <w:hyperlink r:id="rId77" w:history="1">
        <w:r>
          <w:rPr>
            <w:rStyle w:val="a4"/>
            <w:rFonts w:ascii="Arial" w:hAnsi="Arial" w:cs="Arial"/>
            <w:color w:val="428BCA"/>
            <w:u w:val="none"/>
          </w:rPr>
          <w:t>Кассиль Л. — «Улица младшего сына»</w:t>
        </w:r>
      </w:hyperlink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Кассиль Лев Абрамович — известный советский писатель. Имея колоссальный опыт военного корреспондента, он написал множество произведений с военной тематикой. Одним из таких стал рассказ о Володе Дубинине, юном партизане, получившем звание Героя.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29" name="Рисунок 29" descr="Список лучших книг про войну для детей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Список лучших книг про войну для детей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29. Сухова А. — «Дети войны»</w:t>
      </w:r>
      <w:r>
        <w:rPr>
          <w:rFonts w:ascii="Arial" w:hAnsi="Arial" w:cs="Arial"/>
          <w:color w:val="333333"/>
        </w:rPr>
        <w:br/>
        <w:t>Книга о храбрых поступках детей, которые вместе со взрослыми вступают в неравный бой на войне. Ещё вчера они были школьниками, а сегодня уже солдаты. Время тяжелых испытаний описывает автор. Главной задачей произведения было пробудить дух патриотизма у читателей.</w:t>
      </w:r>
    </w:p>
    <w:p w:rsidR="001C60AE" w:rsidRDefault="001C60AE" w:rsidP="001C60A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>
            <wp:extent cx="523875" cy="704850"/>
            <wp:effectExtent l="19050" t="0" r="9525" b="0"/>
            <wp:docPr id="30" name="Рисунок 30" descr="Список лучших книг про войну для детей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Список лучших книг про войну для детей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30. </w:t>
      </w:r>
      <w:hyperlink r:id="rId82" w:history="1">
        <w:r>
          <w:rPr>
            <w:rStyle w:val="a4"/>
            <w:rFonts w:ascii="Arial" w:hAnsi="Arial" w:cs="Arial"/>
            <w:color w:val="428BCA"/>
            <w:u w:val="none"/>
          </w:rPr>
          <w:t>Васильев Б. — «В списках не значился»</w:t>
        </w:r>
      </w:hyperlink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 xml:space="preserve">Десять месяцев войны один из русских солдат защищал Родину, воевал с немецкими фашистами. Только в апреле 1942 года его взяли в плен. Но до сих пор никто не знает его имени, никто не оповестил его родных о случившемся. Он остался неизвестным солдатом, о котором слагают </w:t>
      </w:r>
    </w:p>
    <w:p w:rsidR="00857B52" w:rsidRDefault="00857B52"/>
    <w:sectPr w:rsidR="00857B52" w:rsidSect="001C60AE">
      <w:pgSz w:w="11906" w:h="16838"/>
      <w:pgMar w:top="1134" w:right="850" w:bottom="1134" w:left="1701" w:header="708" w:footer="708" w:gutter="0"/>
      <w:pgBorders w:offsetFrom="page">
        <w:top w:val="triple" w:sz="4" w:space="24" w:color="17365D" w:themeColor="text2" w:themeShade="BF"/>
        <w:left w:val="triple" w:sz="4" w:space="24" w:color="17365D" w:themeColor="text2" w:themeShade="BF"/>
        <w:bottom w:val="triple" w:sz="4" w:space="24" w:color="17365D" w:themeColor="text2" w:themeShade="BF"/>
        <w:right w:val="triple" w:sz="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C60AE"/>
    <w:rsid w:val="001C60AE"/>
    <w:rsid w:val="008352A1"/>
    <w:rsid w:val="0085710E"/>
    <w:rsid w:val="00857B52"/>
    <w:rsid w:val="00AF6BF2"/>
    <w:rsid w:val="00D53DFC"/>
    <w:rsid w:val="00F9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FC"/>
  </w:style>
  <w:style w:type="paragraph" w:styleId="1">
    <w:name w:val="heading 1"/>
    <w:basedOn w:val="a"/>
    <w:link w:val="10"/>
    <w:uiPriority w:val="9"/>
    <w:qFormat/>
    <w:rsid w:val="001C6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C60A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0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60A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nigki-pro.ru/go.php?to=http://www.litres.ru/boris-polevoy/povest-o-nastoyaschem-cheloveke/?lfrom=5254025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9.jpeg"/><Relationship Id="rId39" Type="http://schemas.openxmlformats.org/officeDocument/2006/relationships/hyperlink" Target="http://knigki-pro.ru/go.php?to=http://www.litres.ru/sergey-petrovich-alekseev/sto-rasskazov-o-voyne-4/?lfrom=5254025" TargetMode="External"/><Relationship Id="rId21" Type="http://schemas.openxmlformats.org/officeDocument/2006/relationships/image" Target="media/image7.jpeg"/><Relationship Id="rId34" Type="http://schemas.openxmlformats.org/officeDocument/2006/relationships/hyperlink" Target="http://knigki-pro.ru/uploads/posts/2015-04/1428233285_11-baklanov-g.-ya.-naveki-devyatnadcatiletnie.jpg" TargetMode="External"/><Relationship Id="rId42" Type="http://schemas.openxmlformats.org/officeDocument/2006/relationships/hyperlink" Target="http://knigki-pro.ru/uploads/posts/2015-04/1428233255_14-vereyskaya-e.-tri-devochki.jpg" TargetMode="External"/><Relationship Id="rId47" Type="http://schemas.openxmlformats.org/officeDocument/2006/relationships/hyperlink" Target="http://knigki-pro.ru/uploads/posts/2015-04/1428233307_16-nikolskaya-l.-dolzhna-ostatsya-zhivoy.jpg" TargetMode="External"/><Relationship Id="rId50" Type="http://schemas.openxmlformats.org/officeDocument/2006/relationships/hyperlink" Target="http://knigki-pro.ru/uploads/posts/2015-04/1428233328_17-ilina-e.-chetvertaya-vysota.jpg" TargetMode="External"/><Relationship Id="rId55" Type="http://schemas.openxmlformats.org/officeDocument/2006/relationships/hyperlink" Target="http://knigki-pro.ru/uploads/posts/2015-04/1428233326_19-yuriy-korolkov-partizan-lenya-golikov.jpg" TargetMode="External"/><Relationship Id="rId63" Type="http://schemas.openxmlformats.org/officeDocument/2006/relationships/image" Target="media/image23.jpeg"/><Relationship Id="rId68" Type="http://schemas.openxmlformats.org/officeDocument/2006/relationships/image" Target="media/image25.jpeg"/><Relationship Id="rId76" Type="http://schemas.openxmlformats.org/officeDocument/2006/relationships/image" Target="media/image28.jpeg"/><Relationship Id="rId84" Type="http://schemas.openxmlformats.org/officeDocument/2006/relationships/theme" Target="theme/theme1.xml"/><Relationship Id="rId7" Type="http://schemas.openxmlformats.org/officeDocument/2006/relationships/hyperlink" Target="http://knigki-pro.ru/go.php?to=http://www.litres.ru/uriy-bondarev/batalony-prosyat-ognya/?lfrom=5254025" TargetMode="External"/><Relationship Id="rId71" Type="http://schemas.openxmlformats.org/officeDocument/2006/relationships/image" Target="media/image26.jpeg"/><Relationship Id="rId2" Type="http://schemas.openxmlformats.org/officeDocument/2006/relationships/settings" Target="settings.xml"/><Relationship Id="rId16" Type="http://schemas.openxmlformats.org/officeDocument/2006/relationships/hyperlink" Target="http://knigki-pro.ru/go.php?to=http://www.litres.ru/sergey-sergeevich-smirnov/brestskaya-krepost/?lfrom=5254025" TargetMode="External"/><Relationship Id="rId29" Type="http://schemas.openxmlformats.org/officeDocument/2006/relationships/image" Target="media/image10.jpeg"/><Relationship Id="rId11" Type="http://schemas.openxmlformats.org/officeDocument/2006/relationships/hyperlink" Target="http://knigki-pro.ru/uploads/posts/2015-04/1428233272_03-polevoy-b.-povest-o-nastoyaschem-cheloveke.jpg" TargetMode="External"/><Relationship Id="rId24" Type="http://schemas.openxmlformats.org/officeDocument/2006/relationships/image" Target="media/image8.jpeg"/><Relationship Id="rId32" Type="http://schemas.openxmlformats.org/officeDocument/2006/relationships/hyperlink" Target="http://knigki-pro.ru/go.php?to=https://www.ozon.ru/context/detail/id/31641911/?partner=knigki_pro" TargetMode="External"/><Relationship Id="rId37" Type="http://schemas.openxmlformats.org/officeDocument/2006/relationships/hyperlink" Target="http://knigki-pro.ru/uploads/posts/2015-04/1428233319_12-alekseev-s.-rasskazy-o-voyne.jpg" TargetMode="External"/><Relationship Id="rId40" Type="http://schemas.openxmlformats.org/officeDocument/2006/relationships/hyperlink" Target="http://knigki-pro.ru/uploads/posts/2015-04/1428233283_13-kassil-l.-tvoi-zaschitniki.jpg" TargetMode="External"/><Relationship Id="rId45" Type="http://schemas.openxmlformats.org/officeDocument/2006/relationships/hyperlink" Target="http://knigki-pro.ru/uploads/posts/2015-04/1428233322_15-mikson-i.-zhila-byla.jpg" TargetMode="External"/><Relationship Id="rId53" Type="http://schemas.openxmlformats.org/officeDocument/2006/relationships/hyperlink" Target="http://knigki-pro.ru/uploads/posts/2015-04/1428233282_18-tatyana-aleksandrova-druzya-zimnie-druzya-letnie.jpg" TargetMode="External"/><Relationship Id="rId58" Type="http://schemas.openxmlformats.org/officeDocument/2006/relationships/image" Target="media/image21.jpeg"/><Relationship Id="rId66" Type="http://schemas.openxmlformats.org/officeDocument/2006/relationships/hyperlink" Target="http://knigki-pro.ru/go.php?to=http://www.ozon.ru/context/detail/id/5211643/?partner=knigki_pro" TargetMode="External"/><Relationship Id="rId74" Type="http://schemas.openxmlformats.org/officeDocument/2006/relationships/image" Target="media/image27.jpeg"/><Relationship Id="rId79" Type="http://schemas.openxmlformats.org/officeDocument/2006/relationships/image" Target="media/image29.jpeg"/><Relationship Id="rId5" Type="http://schemas.openxmlformats.org/officeDocument/2006/relationships/hyperlink" Target="http://knigki-pro.ru/uploads/posts/2015-04/1428233244_01-bondarev-yu.-batalony-prosyat-ognya.jpg" TargetMode="External"/><Relationship Id="rId61" Type="http://schemas.openxmlformats.org/officeDocument/2006/relationships/hyperlink" Target="http://knigki-pro.ru/go.php?to=http://www.ozon.ru/context/detail/id/1689099/?partner=knigki_pro" TargetMode="External"/><Relationship Id="rId82" Type="http://schemas.openxmlformats.org/officeDocument/2006/relationships/hyperlink" Target="http://knigki-pro.ru/go.php?to=http://www.litres.ru/boris-vasilev/v-spiskah-ne-znachilsya/?lfrom=5254025" TargetMode="External"/><Relationship Id="rId10" Type="http://schemas.openxmlformats.org/officeDocument/2006/relationships/hyperlink" Target="http://knigki-pro.ru/go.php?to=https://www.ozon.ru/context/detail/id/4834749/?partner=knigki_pro" TargetMode="External"/><Relationship Id="rId19" Type="http://schemas.openxmlformats.org/officeDocument/2006/relationships/hyperlink" Target="http://knigki-pro.ru/go.php?to=http://www.litres.ru/aleksandr-tvardovskiy/vasiliy-terkin-stihotvoreniya-poemy/?lfrom=5254025" TargetMode="External"/><Relationship Id="rId31" Type="http://schemas.openxmlformats.org/officeDocument/2006/relationships/image" Target="media/image11.jpeg"/><Relationship Id="rId44" Type="http://schemas.openxmlformats.org/officeDocument/2006/relationships/hyperlink" Target="http://knigki-pro.ru/go.php?to=http://www.labirint.ru/books/460374/?p=25884" TargetMode="External"/><Relationship Id="rId52" Type="http://schemas.openxmlformats.org/officeDocument/2006/relationships/hyperlink" Target="http://knigki-pro.ru/go.php?to=http://www.litres.ru/elena-ilina-2/chetvertaya-vysota/?lfrom=5254025" TargetMode="External"/><Relationship Id="rId60" Type="http://schemas.openxmlformats.org/officeDocument/2006/relationships/image" Target="media/image22.jpeg"/><Relationship Id="rId65" Type="http://schemas.openxmlformats.org/officeDocument/2006/relationships/image" Target="media/image24.jpeg"/><Relationship Id="rId73" Type="http://schemas.openxmlformats.org/officeDocument/2006/relationships/hyperlink" Target="http://knigki-pro.ru/uploads/posts/2015-04/1428394320_63-ch.-aytmatov-a.-aleksin-n.-dubov-a.-kuznecova-a.-lihanov-povesti-i-roman.jpg" TargetMode="External"/><Relationship Id="rId78" Type="http://schemas.openxmlformats.org/officeDocument/2006/relationships/hyperlink" Target="http://knigki-pro.ru/uploads/posts/2015-04/1428233352_27-suhova-a.-deti-voyny.jpg" TargetMode="External"/><Relationship Id="rId81" Type="http://schemas.openxmlformats.org/officeDocument/2006/relationships/image" Target="media/image30.jpeg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://knigki-pro.ru/uploads/posts/2015-04/1428233286_04-smirnov-s.-brestskaya-krepost.jpg" TargetMode="External"/><Relationship Id="rId22" Type="http://schemas.openxmlformats.org/officeDocument/2006/relationships/hyperlink" Target="http://knigki-pro.ru/go.php?to=http://www.labirint.ru/books/509158/?p=25884" TargetMode="External"/><Relationship Id="rId27" Type="http://schemas.openxmlformats.org/officeDocument/2006/relationships/hyperlink" Target="http://knigki-pro.ru/go.php?to=http://www.labirint.ru/books/478179/?p=25884" TargetMode="External"/><Relationship Id="rId30" Type="http://schemas.openxmlformats.org/officeDocument/2006/relationships/hyperlink" Target="http://knigki-pro.ru/uploads/posts/2015-04/1428233304_10-bogomolov-v.-ivan-zosya.jpg" TargetMode="External"/><Relationship Id="rId35" Type="http://schemas.openxmlformats.org/officeDocument/2006/relationships/image" Target="media/image12.jpeg"/><Relationship Id="rId43" Type="http://schemas.openxmlformats.org/officeDocument/2006/relationships/image" Target="media/image15.jpeg"/><Relationship Id="rId48" Type="http://schemas.openxmlformats.org/officeDocument/2006/relationships/image" Target="media/image17.jpeg"/><Relationship Id="rId56" Type="http://schemas.openxmlformats.org/officeDocument/2006/relationships/image" Target="media/image20.jpeg"/><Relationship Id="rId64" Type="http://schemas.openxmlformats.org/officeDocument/2006/relationships/hyperlink" Target="http://knigki-pro.ru/uploads/posts/2015-04/1428233347_23-anatoliy-panteleevich-sobolev-tihiy-post.jpg" TargetMode="External"/><Relationship Id="rId69" Type="http://schemas.openxmlformats.org/officeDocument/2006/relationships/hyperlink" Target="http://knigki-pro.ru/go.php?to=http://www.ozon.ru/context/detail/id/3633601/?partner=knigki_pro" TargetMode="External"/><Relationship Id="rId77" Type="http://schemas.openxmlformats.org/officeDocument/2006/relationships/hyperlink" Target="http://knigki-pro.ru/go.php?to=http://www.labirint.ru/books/491945/?p=25884" TargetMode="External"/><Relationship Id="rId8" Type="http://schemas.openxmlformats.org/officeDocument/2006/relationships/hyperlink" Target="http://knigki-pro.ru/uploads/posts/2015-04/1428233229_02-medvedev-d.-silnye-duhom.jpg" TargetMode="External"/><Relationship Id="rId51" Type="http://schemas.openxmlformats.org/officeDocument/2006/relationships/image" Target="media/image18.jpeg"/><Relationship Id="rId72" Type="http://schemas.openxmlformats.org/officeDocument/2006/relationships/hyperlink" Target="http://knigki-pro.ru/go.php?to=http://www.labirint.ru/books/66753/?p=25884" TargetMode="External"/><Relationship Id="rId80" Type="http://schemas.openxmlformats.org/officeDocument/2006/relationships/hyperlink" Target="http://knigki-pro.ru/uploads/posts/2015-04/1428233298_28-vasilev-b.-v-spiskah-ne-znachilsya-zavtra-byla-voyna.jpg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http://knigki-pro.ru/uploads/posts/2015-04/1428233229_05-aleksandr-tvardovskiy-vasiliy-terkin.jpg" TargetMode="External"/><Relationship Id="rId25" Type="http://schemas.openxmlformats.org/officeDocument/2006/relationships/hyperlink" Target="http://knigki-pro.ru/uploads/posts/2015-04/1428233220_08-anatoliy-mityaev-podvig-soldata.jpg" TargetMode="External"/><Relationship Id="rId33" Type="http://schemas.openxmlformats.org/officeDocument/2006/relationships/hyperlink" Target="http://knigki-pro.ru/go.php?to=https://www.ozon.ru/context/detail/id/3120173/?partner=knigki_pro" TargetMode="External"/><Relationship Id="rId38" Type="http://schemas.openxmlformats.org/officeDocument/2006/relationships/image" Target="media/image13.jpeg"/><Relationship Id="rId46" Type="http://schemas.openxmlformats.org/officeDocument/2006/relationships/image" Target="media/image16.jpeg"/><Relationship Id="rId59" Type="http://schemas.openxmlformats.org/officeDocument/2006/relationships/hyperlink" Target="http://knigki-pro.ru/uploads/posts/2015-04/1428394093_21-vzyskanie-pogibshih-platonov-a.-p.jpg" TargetMode="External"/><Relationship Id="rId67" Type="http://schemas.openxmlformats.org/officeDocument/2006/relationships/hyperlink" Target="http://knigki-pro.ru/uploads/posts/2015-04/1428233252_24-a.n.-tolstoy-russkiy-harakter.jpg" TargetMode="External"/><Relationship Id="rId20" Type="http://schemas.openxmlformats.org/officeDocument/2006/relationships/hyperlink" Target="http://knigki-pro.ru/uploads/posts/2015-04/1428233236_06-sergey-petrovich-alekseev-sto-rasskazov-o-voyne.jpg" TargetMode="External"/><Relationship Id="rId41" Type="http://schemas.openxmlformats.org/officeDocument/2006/relationships/image" Target="media/image14.jpeg"/><Relationship Id="rId54" Type="http://schemas.openxmlformats.org/officeDocument/2006/relationships/image" Target="media/image19.jpeg"/><Relationship Id="rId62" Type="http://schemas.openxmlformats.org/officeDocument/2006/relationships/hyperlink" Target="http://knigki-pro.ru/uploads/posts/2015-04/1428233329_22-ivan-ya-fedorovy-my-aleksey-ochkin.jpg" TargetMode="External"/><Relationship Id="rId70" Type="http://schemas.openxmlformats.org/officeDocument/2006/relationships/hyperlink" Target="http://knigki-pro.ru/uploads/posts/2015-04/1428233331_25-mihail-sholohov-sudba-cheloveka.-rasskazy.jpg" TargetMode="External"/><Relationship Id="rId75" Type="http://schemas.openxmlformats.org/officeDocument/2006/relationships/hyperlink" Target="http://knigki-pro.ru/uploads/posts/2015-04/1428233288_26-kassil-l.-ulica-mladshego-syna.jpg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image" Target="media/image5.jpeg"/><Relationship Id="rId23" Type="http://schemas.openxmlformats.org/officeDocument/2006/relationships/hyperlink" Target="http://knigki-pro.ru/uploads/posts/2015-04/1428233298_07-baruzdin-s.-shel-po-ulice-soldat.jpg" TargetMode="External"/><Relationship Id="rId28" Type="http://schemas.openxmlformats.org/officeDocument/2006/relationships/hyperlink" Target="http://knigki-pro.ru/uploads/posts/2015-04/1428233247_09-balter-b.-do-svidaniya-malchiki.jpg" TargetMode="External"/><Relationship Id="rId36" Type="http://schemas.openxmlformats.org/officeDocument/2006/relationships/hyperlink" Target="http://knigki-pro.ru/go.php?to=http://www.litres.ru/grigoriy-baklanov/naveki-devyatnadcatiletnie/?lfrom=5254025" TargetMode="External"/><Relationship Id="rId49" Type="http://schemas.openxmlformats.org/officeDocument/2006/relationships/hyperlink" Target="http://knigki-pro.ru/go.php?to=http://www.ozon.ru/context/detail/id/25415980/?partner=knigki_pro" TargetMode="External"/><Relationship Id="rId57" Type="http://schemas.openxmlformats.org/officeDocument/2006/relationships/hyperlink" Target="http://knigki-pro.ru/uploads/posts/2015-04/1428233253_20-deti-geroi-velikoy-otechestvennoy-voyny-a.-pecherskay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2020-04-17T09:32:00Z</dcterms:created>
  <dcterms:modified xsi:type="dcterms:W3CDTF">2020-04-17T12:02:00Z</dcterms:modified>
</cp:coreProperties>
</file>