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93" w:rsidRPr="00D44571" w:rsidRDefault="00755567" w:rsidP="00D44571">
      <w:pPr>
        <w:pStyle w:val="20"/>
        <w:shd w:val="clear" w:color="auto" w:fill="auto"/>
        <w:tabs>
          <w:tab w:val="right" w:pos="8110"/>
          <w:tab w:val="left" w:pos="8197"/>
        </w:tabs>
        <w:spacing w:after="0" w:line="240" w:lineRule="auto"/>
        <w:ind w:left="5360" w:right="40"/>
      </w:pPr>
      <w:bookmarkStart w:id="0" w:name="_GoBack"/>
      <w:bookmarkEnd w:id="0"/>
      <w:r w:rsidRPr="00D44571">
        <w:rPr>
          <w:rStyle w:val="21"/>
        </w:rPr>
        <w:t xml:space="preserve">Приложение № 1 к постановлению </w:t>
      </w:r>
    </w:p>
    <w:p w:rsidR="00D44571" w:rsidRDefault="00D44571" w:rsidP="00D44571">
      <w:pPr>
        <w:pStyle w:val="10"/>
        <w:keepNext/>
        <w:keepLines/>
        <w:shd w:val="clear" w:color="auto" w:fill="auto"/>
        <w:spacing w:before="0" w:line="240" w:lineRule="auto"/>
        <w:ind w:right="20" w:firstLine="0"/>
        <w:rPr>
          <w:rStyle w:val="11"/>
          <w:b/>
          <w:bCs/>
        </w:rPr>
      </w:pPr>
      <w:bookmarkStart w:id="1" w:name="bookmark0"/>
    </w:p>
    <w:p w:rsidR="00A43693" w:rsidRPr="00D44571" w:rsidRDefault="00755567" w:rsidP="00D44571">
      <w:pPr>
        <w:pStyle w:val="10"/>
        <w:keepNext/>
        <w:keepLines/>
        <w:shd w:val="clear" w:color="auto" w:fill="auto"/>
        <w:spacing w:before="0" w:line="240" w:lineRule="auto"/>
        <w:ind w:right="20" w:firstLine="0"/>
      </w:pPr>
      <w:r w:rsidRPr="00D44571">
        <w:rPr>
          <w:rStyle w:val="11"/>
          <w:b/>
          <w:bCs/>
        </w:rPr>
        <w:t>ПОЛОЖЕНИЕ</w:t>
      </w:r>
      <w:bookmarkEnd w:id="1"/>
    </w:p>
    <w:p w:rsidR="00D44571" w:rsidRDefault="00755567" w:rsidP="00D44571">
      <w:pPr>
        <w:pStyle w:val="30"/>
        <w:shd w:val="clear" w:color="auto" w:fill="auto"/>
        <w:spacing w:line="240" w:lineRule="auto"/>
        <w:ind w:right="20"/>
        <w:rPr>
          <w:rStyle w:val="11"/>
          <w:b/>
          <w:bCs/>
        </w:rPr>
      </w:pPr>
      <w:r w:rsidRPr="00D44571">
        <w:rPr>
          <w:rStyle w:val="31"/>
          <w:b/>
          <w:bCs/>
        </w:rPr>
        <w:t xml:space="preserve">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bookmarkStart w:id="2" w:name="bookmark1"/>
      <w:r w:rsidR="00D44571" w:rsidRPr="00D44571">
        <w:rPr>
          <w:rStyle w:val="31"/>
          <w:b/>
          <w:bCs/>
          <w:color w:val="FF0000"/>
        </w:rPr>
        <w:t>МО Краснодарского края</w:t>
      </w:r>
      <w:r w:rsidRPr="00D44571">
        <w:rPr>
          <w:rStyle w:val="11"/>
          <w:b/>
          <w:bCs/>
        </w:rPr>
        <w:t xml:space="preserve">. </w:t>
      </w:r>
      <w:r w:rsidR="00D44571" w:rsidRPr="00D44571">
        <w:rPr>
          <w:rStyle w:val="11"/>
          <w:b/>
          <w:bCs/>
        </w:rPr>
        <w:br/>
      </w:r>
    </w:p>
    <w:p w:rsidR="00A43693" w:rsidRPr="00D44571" w:rsidRDefault="00755567" w:rsidP="00D44571">
      <w:pPr>
        <w:pStyle w:val="30"/>
        <w:shd w:val="clear" w:color="auto" w:fill="auto"/>
        <w:spacing w:line="240" w:lineRule="auto"/>
        <w:ind w:right="20"/>
      </w:pPr>
      <w:r w:rsidRPr="00D44571">
        <w:rPr>
          <w:rStyle w:val="11"/>
          <w:b/>
          <w:bCs/>
        </w:rPr>
        <w:t>Общие положения</w:t>
      </w:r>
      <w:bookmarkEnd w:id="2"/>
    </w:p>
    <w:p w:rsidR="00A43693" w:rsidRPr="00D44571" w:rsidRDefault="00755567" w:rsidP="00D44571">
      <w:pPr>
        <w:pStyle w:val="23"/>
        <w:numPr>
          <w:ilvl w:val="0"/>
          <w:numId w:val="1"/>
        </w:numPr>
        <w:shd w:val="clear" w:color="auto" w:fill="auto"/>
        <w:tabs>
          <w:tab w:val="left" w:pos="1846"/>
        </w:tabs>
        <w:spacing w:line="240" w:lineRule="auto"/>
        <w:ind w:left="40" w:right="40" w:firstLine="820"/>
      </w:pPr>
      <w:proofErr w:type="gramStart"/>
      <w:r w:rsidRPr="00D44571">
        <w:rPr>
          <w:rStyle w:val="12"/>
        </w:rPr>
        <w:t>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- Положение,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540.</w:t>
      </w:r>
      <w:proofErr w:type="gramEnd"/>
    </w:p>
    <w:p w:rsidR="00A43693" w:rsidRPr="00D44571" w:rsidRDefault="00755567" w:rsidP="00D44571">
      <w:pPr>
        <w:pStyle w:val="23"/>
        <w:numPr>
          <w:ilvl w:val="0"/>
          <w:numId w:val="1"/>
        </w:numPr>
        <w:shd w:val="clear" w:color="auto" w:fill="auto"/>
        <w:tabs>
          <w:tab w:val="left" w:pos="1423"/>
        </w:tabs>
        <w:spacing w:line="240" w:lineRule="auto"/>
        <w:ind w:left="40" w:right="40" w:firstLine="820"/>
      </w:pPr>
      <w:r w:rsidRPr="00D44571">
        <w:rPr>
          <w:rStyle w:val="12"/>
        </w:rPr>
        <w:t>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- комплекс ГТО).</w:t>
      </w:r>
    </w:p>
    <w:p w:rsidR="00A43693" w:rsidRPr="00D44571" w:rsidRDefault="00755567" w:rsidP="00D4457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995"/>
        </w:tabs>
        <w:spacing w:before="0" w:line="240" w:lineRule="auto"/>
        <w:ind w:left="2640" w:firstLine="0"/>
        <w:jc w:val="both"/>
      </w:pPr>
      <w:bookmarkStart w:id="3" w:name="bookmark2"/>
      <w:r w:rsidRPr="00D44571">
        <w:rPr>
          <w:rStyle w:val="11"/>
          <w:b/>
          <w:bCs/>
        </w:rPr>
        <w:t>Цели и задачи Центра тестирования</w:t>
      </w:r>
      <w:bookmarkEnd w:id="3"/>
    </w:p>
    <w:p w:rsidR="00A43693" w:rsidRPr="00D44571" w:rsidRDefault="00755567" w:rsidP="00D44571">
      <w:pPr>
        <w:pStyle w:val="23"/>
        <w:numPr>
          <w:ilvl w:val="0"/>
          <w:numId w:val="3"/>
        </w:numPr>
        <w:shd w:val="clear" w:color="auto" w:fill="auto"/>
        <w:tabs>
          <w:tab w:val="left" w:pos="1423"/>
        </w:tabs>
        <w:spacing w:line="240" w:lineRule="auto"/>
        <w:ind w:left="40" w:right="40" w:firstLine="820"/>
      </w:pPr>
      <w:r w:rsidRPr="00D44571">
        <w:rPr>
          <w:rStyle w:val="12"/>
        </w:rPr>
        <w:t>Основной целью деятельности Центра тестирования является осуществление оценки выполнения гражданами государственных требований к уровню физической подготовленности населения при выполнении нормативов комплекса ГТО (далее - государственные требования), утвержденных приказом Министерства спорта Российской Федерации от 8 июля 2014 г. № 575.</w:t>
      </w:r>
    </w:p>
    <w:p w:rsidR="00A43693" w:rsidRPr="00D44571" w:rsidRDefault="00755567" w:rsidP="00D44571">
      <w:pPr>
        <w:pStyle w:val="23"/>
        <w:numPr>
          <w:ilvl w:val="0"/>
          <w:numId w:val="3"/>
        </w:numPr>
        <w:shd w:val="clear" w:color="auto" w:fill="auto"/>
        <w:tabs>
          <w:tab w:val="left" w:pos="1423"/>
        </w:tabs>
        <w:spacing w:line="240" w:lineRule="auto"/>
        <w:ind w:left="40" w:firstLine="820"/>
      </w:pPr>
      <w:r w:rsidRPr="00D44571">
        <w:rPr>
          <w:rStyle w:val="12"/>
        </w:rPr>
        <w:t>Задачами Центра тестирования являются:</w:t>
      </w:r>
    </w:p>
    <w:p w:rsidR="00A43693" w:rsidRPr="00D44571" w:rsidRDefault="00755567" w:rsidP="00D44571">
      <w:pPr>
        <w:pStyle w:val="23"/>
        <w:numPr>
          <w:ilvl w:val="0"/>
          <w:numId w:val="4"/>
        </w:numPr>
        <w:shd w:val="clear" w:color="auto" w:fill="auto"/>
        <w:tabs>
          <w:tab w:val="left" w:pos="1846"/>
        </w:tabs>
        <w:spacing w:line="240" w:lineRule="auto"/>
        <w:ind w:left="40" w:right="40" w:firstLine="820"/>
      </w:pPr>
      <w:r w:rsidRPr="00D44571">
        <w:rPr>
          <w:rStyle w:val="12"/>
        </w:rPr>
        <w:t>создание условий по оказанию консультационной и методической помощи населению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A43693" w:rsidRPr="00D44571" w:rsidRDefault="00755567" w:rsidP="00D44571">
      <w:pPr>
        <w:pStyle w:val="23"/>
        <w:numPr>
          <w:ilvl w:val="0"/>
          <w:numId w:val="4"/>
        </w:numPr>
        <w:shd w:val="clear" w:color="auto" w:fill="auto"/>
        <w:tabs>
          <w:tab w:val="left" w:pos="1846"/>
        </w:tabs>
        <w:spacing w:line="240" w:lineRule="auto"/>
        <w:ind w:left="40" w:right="40" w:firstLine="820"/>
      </w:pPr>
      <w:r w:rsidRPr="00D44571">
        <w:rPr>
          <w:rStyle w:val="12"/>
        </w:rPr>
        <w:t>организация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A43693" w:rsidRPr="00D44571" w:rsidRDefault="00755567" w:rsidP="00D44571">
      <w:pPr>
        <w:pStyle w:val="23"/>
        <w:numPr>
          <w:ilvl w:val="1"/>
          <w:numId w:val="4"/>
        </w:numPr>
        <w:shd w:val="clear" w:color="auto" w:fill="auto"/>
        <w:tabs>
          <w:tab w:val="left" w:pos="1423"/>
        </w:tabs>
        <w:spacing w:line="240" w:lineRule="auto"/>
        <w:ind w:left="40" w:firstLine="820"/>
      </w:pPr>
      <w:r w:rsidRPr="00D44571">
        <w:rPr>
          <w:rStyle w:val="12"/>
        </w:rPr>
        <w:t>Основными видами деятельности Центра тестирования являются:</w:t>
      </w:r>
    </w:p>
    <w:p w:rsidR="00D44571" w:rsidRPr="00D44571" w:rsidRDefault="00755567" w:rsidP="00D44571">
      <w:pPr>
        <w:pStyle w:val="23"/>
        <w:numPr>
          <w:ilvl w:val="2"/>
          <w:numId w:val="4"/>
        </w:numPr>
        <w:shd w:val="clear" w:color="auto" w:fill="auto"/>
        <w:tabs>
          <w:tab w:val="left" w:pos="1846"/>
          <w:tab w:val="left" w:pos="7104"/>
          <w:tab w:val="right" w:pos="9211"/>
        </w:tabs>
        <w:spacing w:line="240" w:lineRule="auto"/>
        <w:ind w:left="40" w:right="40" w:firstLine="820"/>
      </w:pPr>
      <w:r w:rsidRPr="00D44571">
        <w:rPr>
          <w:rStyle w:val="12"/>
          <w:rFonts w:eastAsia="Verdana"/>
        </w:rPr>
        <w:t>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A43693" w:rsidRPr="00D44571" w:rsidRDefault="00D44571" w:rsidP="00D44571">
      <w:pPr>
        <w:pStyle w:val="23"/>
        <w:shd w:val="clear" w:color="auto" w:fill="auto"/>
        <w:spacing w:line="240" w:lineRule="auto"/>
        <w:ind w:left="40" w:firstLine="820"/>
      </w:pPr>
      <w:r w:rsidRPr="00D44571">
        <w:rPr>
          <w:rStyle w:val="12"/>
        </w:rPr>
        <w:t>2.3.2. создание условий</w:t>
      </w:r>
      <w:r w:rsidR="00755567" w:rsidRPr="00D44571">
        <w:rPr>
          <w:rStyle w:val="12"/>
        </w:rPr>
        <w:t xml:space="preserve"> и оказание консультационной и методической помощи населению, спортивным, общественным и иным организациям в подготовке к выполнению государственных требований;</w:t>
      </w:r>
    </w:p>
    <w:p w:rsidR="00A43693" w:rsidRPr="00D44571" w:rsidRDefault="00755567" w:rsidP="00D44571">
      <w:pPr>
        <w:pStyle w:val="23"/>
        <w:numPr>
          <w:ilvl w:val="0"/>
          <w:numId w:val="5"/>
        </w:numPr>
        <w:shd w:val="clear" w:color="auto" w:fill="auto"/>
        <w:tabs>
          <w:tab w:val="left" w:pos="1798"/>
        </w:tabs>
        <w:spacing w:line="240" w:lineRule="auto"/>
        <w:ind w:left="40" w:right="40" w:firstLine="840"/>
      </w:pPr>
      <w:r w:rsidRPr="00D44571">
        <w:rPr>
          <w:rStyle w:val="12"/>
        </w:rPr>
        <w:t>осуществление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</w:t>
      </w:r>
      <w:r w:rsidR="00D44571">
        <w:rPr>
          <w:rStyle w:val="12"/>
        </w:rPr>
        <w:t>-</w:t>
      </w:r>
      <w:r w:rsidRPr="00D44571">
        <w:rPr>
          <w:rStyle w:val="12"/>
        </w:rPr>
        <w:t xml:space="preserve">спортивного комплекса «Готов к труду и обороне» (ГТО), утвержденного приказом </w:t>
      </w:r>
      <w:proofErr w:type="spellStart"/>
      <w:r w:rsidRPr="00D44571">
        <w:rPr>
          <w:rStyle w:val="12"/>
        </w:rPr>
        <w:t>Минспорта</w:t>
      </w:r>
      <w:proofErr w:type="spellEnd"/>
      <w:r w:rsidRPr="00D44571">
        <w:rPr>
          <w:rStyle w:val="12"/>
        </w:rPr>
        <w:t xml:space="preserve"> России от 29.08.2014 г. № 739 (далее - Порядок организации и проведения тестирования);</w:t>
      </w:r>
    </w:p>
    <w:p w:rsidR="00A43693" w:rsidRPr="00D44571" w:rsidRDefault="00755567" w:rsidP="00D44571">
      <w:pPr>
        <w:pStyle w:val="23"/>
        <w:numPr>
          <w:ilvl w:val="0"/>
          <w:numId w:val="5"/>
        </w:numPr>
        <w:shd w:val="clear" w:color="auto" w:fill="auto"/>
        <w:tabs>
          <w:tab w:val="left" w:pos="1585"/>
        </w:tabs>
        <w:spacing w:line="240" w:lineRule="auto"/>
        <w:ind w:left="40" w:right="40" w:firstLine="840"/>
      </w:pPr>
      <w:r w:rsidRPr="00D44571">
        <w:rPr>
          <w:rStyle w:val="12"/>
        </w:rPr>
        <w:t>ведение учета результатов тестирования участников показанных в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A43693" w:rsidRPr="00D44571" w:rsidRDefault="00755567" w:rsidP="00D44571">
      <w:pPr>
        <w:pStyle w:val="23"/>
        <w:numPr>
          <w:ilvl w:val="0"/>
          <w:numId w:val="5"/>
        </w:numPr>
        <w:shd w:val="clear" w:color="auto" w:fill="auto"/>
        <w:tabs>
          <w:tab w:val="left" w:pos="1798"/>
        </w:tabs>
        <w:spacing w:line="240" w:lineRule="auto"/>
        <w:ind w:left="40" w:right="40" w:firstLine="840"/>
      </w:pPr>
      <w:r w:rsidRPr="00D44571">
        <w:rPr>
          <w:rStyle w:val="12"/>
        </w:rPr>
        <w:t xml:space="preserve">внесение данных участников тестирования, результатов тестирования </w:t>
      </w:r>
      <w:r w:rsidRPr="00D44571">
        <w:rPr>
          <w:rStyle w:val="12"/>
        </w:rPr>
        <w:lastRenderedPageBreak/>
        <w:t>и данных сводного протокола в автоматизированную информационную систему комплекса ГТО;</w:t>
      </w:r>
    </w:p>
    <w:p w:rsidR="00A43693" w:rsidRPr="00D44571" w:rsidRDefault="00755567" w:rsidP="00D44571">
      <w:pPr>
        <w:pStyle w:val="23"/>
        <w:numPr>
          <w:ilvl w:val="0"/>
          <w:numId w:val="5"/>
        </w:numPr>
        <w:shd w:val="clear" w:color="auto" w:fill="auto"/>
        <w:tabs>
          <w:tab w:val="left" w:pos="1585"/>
          <w:tab w:val="center" w:pos="2822"/>
          <w:tab w:val="center" w:pos="7156"/>
        </w:tabs>
        <w:spacing w:line="240" w:lineRule="auto"/>
        <w:ind w:right="40" w:firstLine="840"/>
      </w:pPr>
      <w:r w:rsidRPr="00D44571">
        <w:rPr>
          <w:rStyle w:val="12"/>
          <w:rFonts w:eastAsia="SimSun"/>
        </w:rPr>
        <w:t>участие в организации мероприятий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</w:t>
      </w:r>
    </w:p>
    <w:p w:rsidR="00A43693" w:rsidRPr="00D44571" w:rsidRDefault="00D44571" w:rsidP="00D44571">
      <w:pPr>
        <w:pStyle w:val="23"/>
        <w:shd w:val="clear" w:color="auto" w:fill="auto"/>
        <w:spacing w:line="240" w:lineRule="auto"/>
        <w:ind w:left="40" w:right="40" w:firstLine="840"/>
      </w:pPr>
      <w:r>
        <w:rPr>
          <w:rStyle w:val="12"/>
        </w:rPr>
        <w:t>2</w:t>
      </w:r>
      <w:r w:rsidR="00755567" w:rsidRPr="00D44571">
        <w:rPr>
          <w:rStyle w:val="12"/>
        </w:rPr>
        <w:t>.3.7. взаимоде</w:t>
      </w:r>
      <w:r>
        <w:rPr>
          <w:rStyle w:val="12"/>
        </w:rPr>
        <w:t>й</w:t>
      </w:r>
      <w:r w:rsidR="00755567" w:rsidRPr="00D44571">
        <w:rPr>
          <w:rStyle w:val="12"/>
        </w:rPr>
        <w:t>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</w:t>
      </w:r>
    </w:p>
    <w:p w:rsidR="00A43693" w:rsidRPr="00D44571" w:rsidRDefault="00755567" w:rsidP="00D44571">
      <w:pPr>
        <w:pStyle w:val="23"/>
        <w:numPr>
          <w:ilvl w:val="0"/>
          <w:numId w:val="6"/>
        </w:numPr>
        <w:shd w:val="clear" w:color="auto" w:fill="auto"/>
        <w:tabs>
          <w:tab w:val="left" w:pos="1585"/>
        </w:tabs>
        <w:spacing w:line="240" w:lineRule="auto"/>
        <w:ind w:left="40" w:right="40" w:firstLine="840"/>
      </w:pPr>
      <w:r w:rsidRPr="00D44571">
        <w:rPr>
          <w:rStyle w:val="12"/>
        </w:rPr>
        <w:t>участие в организации повышения квалификации специалистов в области физической культуры и спорта по комплексу ГТО, при наличии лицензии на осуществление образовательной деятельности;</w:t>
      </w:r>
    </w:p>
    <w:p w:rsidR="00A43693" w:rsidRPr="00D44571" w:rsidRDefault="00755567" w:rsidP="00D44571">
      <w:pPr>
        <w:pStyle w:val="23"/>
        <w:numPr>
          <w:ilvl w:val="0"/>
          <w:numId w:val="6"/>
        </w:numPr>
        <w:shd w:val="clear" w:color="auto" w:fill="auto"/>
        <w:tabs>
          <w:tab w:val="left" w:pos="1585"/>
        </w:tabs>
        <w:spacing w:line="240" w:lineRule="auto"/>
        <w:ind w:left="40" w:firstLine="840"/>
      </w:pPr>
      <w:r w:rsidRPr="00D44571">
        <w:rPr>
          <w:rStyle w:val="12"/>
        </w:rPr>
        <w:t>обеспечение судейства мероприятий по тестированию населения.</w:t>
      </w:r>
    </w:p>
    <w:p w:rsidR="00A43693" w:rsidRPr="00D44571" w:rsidRDefault="00755567" w:rsidP="00D44571">
      <w:pPr>
        <w:pStyle w:val="23"/>
        <w:numPr>
          <w:ilvl w:val="1"/>
          <w:numId w:val="4"/>
        </w:numPr>
        <w:shd w:val="clear" w:color="auto" w:fill="auto"/>
        <w:tabs>
          <w:tab w:val="left" w:pos="1585"/>
        </w:tabs>
        <w:spacing w:line="240" w:lineRule="auto"/>
        <w:ind w:left="40" w:right="40" w:firstLine="840"/>
      </w:pPr>
      <w:r w:rsidRPr="00D44571">
        <w:rPr>
          <w:rStyle w:val="12"/>
        </w:rPr>
        <w:t xml:space="preserve">Для организации тестирования в </w:t>
      </w:r>
      <w:r w:rsidR="00D44571" w:rsidRPr="00D44571">
        <w:rPr>
          <w:rStyle w:val="12"/>
          <w:color w:val="FF0000"/>
        </w:rPr>
        <w:t>МО Краснодарского края</w:t>
      </w:r>
      <w:r w:rsidRPr="00D44571">
        <w:rPr>
          <w:rStyle w:val="12"/>
          <w:color w:val="FF0000"/>
        </w:rPr>
        <w:t xml:space="preserve"> </w:t>
      </w:r>
      <w:r w:rsidRPr="00D44571">
        <w:rPr>
          <w:rStyle w:val="12"/>
        </w:rPr>
        <w:t>организуется выездная комиссия Центра тестирования.</w:t>
      </w:r>
    </w:p>
    <w:p w:rsidR="00A43693" w:rsidRDefault="00755567" w:rsidP="00D44571">
      <w:pPr>
        <w:pStyle w:val="23"/>
        <w:numPr>
          <w:ilvl w:val="1"/>
          <w:numId w:val="4"/>
        </w:numPr>
        <w:shd w:val="clear" w:color="auto" w:fill="auto"/>
        <w:tabs>
          <w:tab w:val="left" w:pos="1585"/>
        </w:tabs>
        <w:spacing w:line="240" w:lineRule="auto"/>
        <w:ind w:left="40" w:right="40" w:firstLine="840"/>
        <w:rPr>
          <w:rStyle w:val="12"/>
        </w:rPr>
      </w:pPr>
      <w:r w:rsidRPr="00D44571">
        <w:rPr>
          <w:rStyle w:val="12"/>
        </w:rPr>
        <w:t>Тестирование организуется только в местах соответствующих установленным требованиям к спортивным объектам, в том числе по безопасности эксплуатации.</w:t>
      </w:r>
    </w:p>
    <w:p w:rsidR="00D44571" w:rsidRPr="00D44571" w:rsidRDefault="00D44571" w:rsidP="00D44571">
      <w:pPr>
        <w:pStyle w:val="23"/>
        <w:shd w:val="clear" w:color="auto" w:fill="auto"/>
        <w:tabs>
          <w:tab w:val="left" w:pos="1585"/>
        </w:tabs>
        <w:spacing w:line="240" w:lineRule="auto"/>
        <w:ind w:left="880" w:right="40"/>
      </w:pPr>
    </w:p>
    <w:p w:rsidR="00A43693" w:rsidRDefault="00755567" w:rsidP="00D4457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61"/>
        </w:tabs>
        <w:spacing w:before="0" w:line="240" w:lineRule="auto"/>
        <w:ind w:left="3400" w:firstLine="0"/>
        <w:jc w:val="both"/>
        <w:rPr>
          <w:rStyle w:val="11"/>
          <w:b/>
          <w:bCs/>
        </w:rPr>
      </w:pPr>
      <w:bookmarkStart w:id="4" w:name="bookmark3"/>
      <w:r w:rsidRPr="00D44571">
        <w:rPr>
          <w:rStyle w:val="11"/>
          <w:b/>
          <w:bCs/>
        </w:rPr>
        <w:t>Взаимодействие сторон</w:t>
      </w:r>
      <w:bookmarkEnd w:id="4"/>
    </w:p>
    <w:p w:rsidR="00D44571" w:rsidRPr="00D44571" w:rsidRDefault="00D44571" w:rsidP="00D44571">
      <w:pPr>
        <w:pStyle w:val="10"/>
        <w:keepNext/>
        <w:keepLines/>
        <w:shd w:val="clear" w:color="auto" w:fill="auto"/>
        <w:tabs>
          <w:tab w:val="left" w:pos="3861"/>
        </w:tabs>
        <w:spacing w:before="0" w:line="240" w:lineRule="auto"/>
        <w:ind w:left="3400" w:firstLine="0"/>
        <w:jc w:val="both"/>
      </w:pPr>
    </w:p>
    <w:p w:rsidR="00A43693" w:rsidRPr="00D44571" w:rsidRDefault="00755567" w:rsidP="00D44571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1415"/>
        </w:tabs>
        <w:spacing w:before="0" w:line="240" w:lineRule="auto"/>
        <w:ind w:left="40" w:firstLine="840"/>
        <w:jc w:val="both"/>
      </w:pPr>
      <w:bookmarkStart w:id="5" w:name="bookmark4"/>
      <w:r w:rsidRPr="00D44571">
        <w:rPr>
          <w:rStyle w:val="11"/>
          <w:b/>
          <w:bCs/>
        </w:rPr>
        <w:t>Центр тестирования имеет право:</w:t>
      </w:r>
      <w:bookmarkEnd w:id="5"/>
    </w:p>
    <w:p w:rsidR="00A43693" w:rsidRPr="00D44571" w:rsidRDefault="00755567" w:rsidP="00D44571">
      <w:pPr>
        <w:pStyle w:val="23"/>
        <w:numPr>
          <w:ilvl w:val="0"/>
          <w:numId w:val="8"/>
        </w:numPr>
        <w:shd w:val="clear" w:color="auto" w:fill="auto"/>
        <w:tabs>
          <w:tab w:val="left" w:pos="1585"/>
        </w:tabs>
        <w:spacing w:line="240" w:lineRule="auto"/>
        <w:ind w:left="40" w:right="40" w:firstLine="840"/>
      </w:pPr>
      <w:r w:rsidRPr="00D44571">
        <w:rPr>
          <w:rStyle w:val="12"/>
        </w:rPr>
        <w:t>допускать участников тестирования и отказывать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A43693" w:rsidRPr="00D44571" w:rsidRDefault="00755567" w:rsidP="00D44571">
      <w:pPr>
        <w:pStyle w:val="23"/>
        <w:numPr>
          <w:ilvl w:val="0"/>
          <w:numId w:val="8"/>
        </w:numPr>
        <w:shd w:val="clear" w:color="auto" w:fill="auto"/>
        <w:tabs>
          <w:tab w:val="left" w:pos="1798"/>
        </w:tabs>
        <w:spacing w:line="240" w:lineRule="auto"/>
        <w:ind w:left="40" w:right="40" w:firstLine="840"/>
      </w:pPr>
      <w:r w:rsidRPr="00D44571">
        <w:rPr>
          <w:rStyle w:val="12"/>
        </w:rPr>
        <w:t>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A43693" w:rsidRPr="00D44571" w:rsidRDefault="00755567" w:rsidP="00D44571">
      <w:pPr>
        <w:pStyle w:val="23"/>
        <w:numPr>
          <w:ilvl w:val="0"/>
          <w:numId w:val="8"/>
        </w:numPr>
        <w:shd w:val="clear" w:color="auto" w:fill="auto"/>
        <w:tabs>
          <w:tab w:val="left" w:pos="1634"/>
        </w:tabs>
        <w:spacing w:line="240" w:lineRule="auto"/>
        <w:ind w:left="20" w:firstLine="860"/>
      </w:pPr>
      <w:r w:rsidRPr="00D44571">
        <w:rPr>
          <w:rStyle w:val="12"/>
        </w:rPr>
        <w:t>вносить предложения по совершенствованию структуры и содержания государственных требований комплекса ГТО;</w:t>
      </w:r>
    </w:p>
    <w:p w:rsidR="00A43693" w:rsidRPr="00D44571" w:rsidRDefault="00755567" w:rsidP="00D44571">
      <w:pPr>
        <w:pStyle w:val="23"/>
        <w:numPr>
          <w:ilvl w:val="0"/>
          <w:numId w:val="8"/>
        </w:numPr>
        <w:shd w:val="clear" w:color="auto" w:fill="auto"/>
        <w:tabs>
          <w:tab w:val="left" w:pos="1634"/>
        </w:tabs>
        <w:spacing w:line="240" w:lineRule="auto"/>
        <w:ind w:left="20" w:firstLine="860"/>
      </w:pPr>
      <w:r w:rsidRPr="00D44571">
        <w:rPr>
          <w:rStyle w:val="12"/>
        </w:rPr>
        <w:t>привлекать волонтеров для организации процесса тестирования граждан.</w:t>
      </w:r>
    </w:p>
    <w:p w:rsidR="00A43693" w:rsidRPr="00D44571" w:rsidRDefault="00755567" w:rsidP="00D44571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1350"/>
        </w:tabs>
        <w:spacing w:before="0" w:line="240" w:lineRule="auto"/>
        <w:ind w:left="20" w:firstLine="860"/>
        <w:jc w:val="both"/>
      </w:pPr>
      <w:bookmarkStart w:id="6" w:name="bookmark5"/>
      <w:r w:rsidRPr="00D44571">
        <w:rPr>
          <w:rStyle w:val="11"/>
          <w:b/>
          <w:bCs/>
        </w:rPr>
        <w:t>Центр тестирования обязан:</w:t>
      </w:r>
      <w:bookmarkEnd w:id="6"/>
    </w:p>
    <w:p w:rsidR="00A43693" w:rsidRPr="00D44571" w:rsidRDefault="00755567" w:rsidP="00D44571">
      <w:pPr>
        <w:pStyle w:val="23"/>
        <w:numPr>
          <w:ilvl w:val="0"/>
          <w:numId w:val="9"/>
        </w:numPr>
        <w:shd w:val="clear" w:color="auto" w:fill="auto"/>
        <w:tabs>
          <w:tab w:val="left" w:pos="1634"/>
        </w:tabs>
        <w:spacing w:line="240" w:lineRule="auto"/>
        <w:ind w:left="20" w:firstLine="860"/>
      </w:pPr>
      <w:r w:rsidRPr="00D44571">
        <w:rPr>
          <w:rStyle w:val="12"/>
        </w:rPr>
        <w:t>соблюдать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A43693" w:rsidRPr="00D44571" w:rsidRDefault="00755567" w:rsidP="00D44571">
      <w:pPr>
        <w:pStyle w:val="23"/>
        <w:numPr>
          <w:ilvl w:val="0"/>
          <w:numId w:val="9"/>
        </w:numPr>
        <w:shd w:val="clear" w:color="auto" w:fill="auto"/>
        <w:tabs>
          <w:tab w:val="left" w:pos="1634"/>
        </w:tabs>
        <w:spacing w:line="240" w:lineRule="auto"/>
        <w:ind w:left="20" w:firstLine="860"/>
      </w:pPr>
      <w:r w:rsidRPr="00D44571">
        <w:rPr>
          <w:rStyle w:val="12"/>
        </w:rPr>
        <w:t>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A43693" w:rsidRPr="00D44571" w:rsidRDefault="00755567" w:rsidP="00D4457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50"/>
        </w:tabs>
        <w:spacing w:before="0" w:line="240" w:lineRule="auto"/>
        <w:ind w:left="20" w:firstLine="860"/>
        <w:jc w:val="both"/>
      </w:pPr>
      <w:bookmarkStart w:id="7" w:name="bookmark6"/>
      <w:r w:rsidRPr="00D44571">
        <w:rPr>
          <w:rStyle w:val="11"/>
          <w:b/>
          <w:bCs/>
        </w:rPr>
        <w:t>Материально-техническое обеспечение</w:t>
      </w:r>
      <w:bookmarkEnd w:id="7"/>
    </w:p>
    <w:p w:rsidR="00A43693" w:rsidRPr="00D44571" w:rsidRDefault="00755567" w:rsidP="00D44571">
      <w:pPr>
        <w:pStyle w:val="23"/>
        <w:numPr>
          <w:ilvl w:val="0"/>
          <w:numId w:val="10"/>
        </w:numPr>
        <w:shd w:val="clear" w:color="auto" w:fill="auto"/>
        <w:tabs>
          <w:tab w:val="left" w:pos="1634"/>
        </w:tabs>
        <w:spacing w:line="240" w:lineRule="auto"/>
        <w:ind w:left="20" w:firstLine="860"/>
      </w:pPr>
      <w:r w:rsidRPr="00D44571">
        <w:rPr>
          <w:rStyle w:val="12"/>
        </w:rPr>
        <w:t>Материально-техническое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A43693" w:rsidRPr="00D44571" w:rsidRDefault="00755567" w:rsidP="00D44571">
      <w:pPr>
        <w:pStyle w:val="23"/>
        <w:numPr>
          <w:ilvl w:val="0"/>
          <w:numId w:val="10"/>
        </w:numPr>
        <w:shd w:val="clear" w:color="auto" w:fill="auto"/>
        <w:tabs>
          <w:tab w:val="left" w:pos="1634"/>
        </w:tabs>
        <w:spacing w:line="240" w:lineRule="auto"/>
        <w:ind w:left="20" w:firstLine="860"/>
      </w:pPr>
      <w:r w:rsidRPr="00D44571">
        <w:rPr>
          <w:rStyle w:val="12"/>
        </w:rPr>
        <w:t>Центр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sectPr w:rsidR="00A43693" w:rsidRPr="00D44571">
      <w:type w:val="continuous"/>
      <w:pgSz w:w="11909" w:h="16838"/>
      <w:pgMar w:top="791" w:right="1181" w:bottom="791" w:left="12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EF" w:rsidRDefault="008F1EEF">
      <w:r>
        <w:separator/>
      </w:r>
    </w:p>
  </w:endnote>
  <w:endnote w:type="continuationSeparator" w:id="0">
    <w:p w:rsidR="008F1EEF" w:rsidRDefault="008F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EF" w:rsidRDefault="008F1EEF"/>
  </w:footnote>
  <w:footnote w:type="continuationSeparator" w:id="0">
    <w:p w:rsidR="008F1EEF" w:rsidRDefault="008F1E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933"/>
    <w:multiLevelType w:val="multilevel"/>
    <w:tmpl w:val="844CBE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475F0"/>
    <w:multiLevelType w:val="multilevel"/>
    <w:tmpl w:val="76D8DE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21CFD"/>
    <w:multiLevelType w:val="multilevel"/>
    <w:tmpl w:val="81FE617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82C5B"/>
    <w:multiLevelType w:val="multilevel"/>
    <w:tmpl w:val="AE904C5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BB2A56"/>
    <w:multiLevelType w:val="multilevel"/>
    <w:tmpl w:val="9BB2A9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5574D0"/>
    <w:multiLevelType w:val="multilevel"/>
    <w:tmpl w:val="2AD48622"/>
    <w:lvl w:ilvl="0">
      <w:start w:val="8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856532"/>
    <w:multiLevelType w:val="multilevel"/>
    <w:tmpl w:val="163AEC1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3A0E78"/>
    <w:multiLevelType w:val="multilevel"/>
    <w:tmpl w:val="8E42F4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B468D9"/>
    <w:multiLevelType w:val="multilevel"/>
    <w:tmpl w:val="2418F0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7C0219"/>
    <w:multiLevelType w:val="multilevel"/>
    <w:tmpl w:val="35FC913E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93"/>
    <w:rsid w:val="001E67DA"/>
    <w:rsid w:val="00334A52"/>
    <w:rsid w:val="00755567"/>
    <w:rsid w:val="00771917"/>
    <w:rsid w:val="008F1EEF"/>
    <w:rsid w:val="00A43693"/>
    <w:rsid w:val="00D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Verdana">
    <w:name w:val="Основной текст (2) + Verdana;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2Verdana0">
    <w:name w:val="Основной текст (2) + Verdana;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8"/>
      <w:szCs w:val="8"/>
      <w:u w:val="none"/>
      <w:lang w:val="en-US"/>
    </w:rPr>
  </w:style>
  <w:style w:type="character" w:customStyle="1" w:styleId="51">
    <w:name w:val="Основной текст (5)"/>
    <w:basedOn w:val="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/>
    </w:rPr>
  </w:style>
  <w:style w:type="character" w:customStyle="1" w:styleId="5Verdana65pt0pt">
    <w:name w:val="Основной текст (5) + Verdana;6;5 pt;Полужирный;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  <w:ind w:firstLine="11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2" w:lineRule="exact"/>
      <w:ind w:hanging="480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SimSun" w:eastAsia="SimSun" w:hAnsi="SimSun" w:cs="SimSun"/>
      <w:spacing w:val="-10"/>
      <w:sz w:val="8"/>
      <w:szCs w:val="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Verdana">
    <w:name w:val="Основной текст (2) + Verdana;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2Verdana0">
    <w:name w:val="Основной текст (2) + Verdana;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8"/>
      <w:szCs w:val="8"/>
      <w:u w:val="none"/>
      <w:lang w:val="en-US"/>
    </w:rPr>
  </w:style>
  <w:style w:type="character" w:customStyle="1" w:styleId="51">
    <w:name w:val="Основной текст (5)"/>
    <w:basedOn w:val="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/>
    </w:rPr>
  </w:style>
  <w:style w:type="character" w:customStyle="1" w:styleId="5Verdana65pt0pt">
    <w:name w:val="Основной текст (5) + Verdana;6;5 pt;Полужирный;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  <w:ind w:firstLine="11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2" w:lineRule="exact"/>
      <w:ind w:hanging="480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SimSun" w:eastAsia="SimSun" w:hAnsi="SimSun" w:cs="SimSun"/>
      <w:spacing w:val="-10"/>
      <w:sz w:val="8"/>
      <w:szCs w:val="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2016-02-15T06:02:00Z</dcterms:created>
  <dcterms:modified xsi:type="dcterms:W3CDTF">2016-02-15T06:02:00Z</dcterms:modified>
</cp:coreProperties>
</file>